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FF662" w14:textId="2F78F4C2" w:rsidR="006F2D46" w:rsidRPr="006F2D46" w:rsidRDefault="00BE751F" w:rsidP="006F2D46">
      <w:pPr>
        <w:jc w:val="center"/>
        <w:rPr>
          <w:b/>
          <w:sz w:val="28"/>
        </w:rPr>
      </w:pPr>
      <w:r>
        <w:rPr>
          <w:b/>
          <w:sz w:val="28"/>
        </w:rPr>
        <w:t>Mindestkriterien WCMS</w:t>
      </w:r>
      <w:bookmarkStart w:id="0" w:name="_GoBack"/>
      <w:bookmarkEnd w:id="0"/>
    </w:p>
    <w:p w14:paraId="138C0929" w14:textId="77777777" w:rsidR="006F2D46" w:rsidRDefault="006F2D4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11766"/>
      </w:tblGrid>
      <w:tr w:rsidR="006F2D46" w14:paraId="5F010420" w14:textId="77777777" w:rsidTr="00764CC0">
        <w:trPr>
          <w:trHeight w:val="450"/>
        </w:trPr>
        <w:tc>
          <w:tcPr>
            <w:tcW w:w="2263" w:type="dxa"/>
            <w:shd w:val="clear" w:color="auto" w:fill="9CC2E5" w:themeFill="accent1" w:themeFillTint="99"/>
          </w:tcPr>
          <w:p w14:paraId="7E483186" w14:textId="77777777" w:rsidR="006F2D46" w:rsidRDefault="006F2D46">
            <w:r>
              <w:t>Vergabeverfahren</w:t>
            </w:r>
          </w:p>
        </w:tc>
        <w:tc>
          <w:tcPr>
            <w:tcW w:w="11766" w:type="dxa"/>
          </w:tcPr>
          <w:p w14:paraId="32A0D465" w14:textId="77777777" w:rsidR="006F2D46" w:rsidRDefault="006F2D46"/>
        </w:tc>
      </w:tr>
      <w:tr w:rsidR="006F2D46" w14:paraId="680387FD" w14:textId="77777777" w:rsidTr="00764CC0">
        <w:trPr>
          <w:trHeight w:val="428"/>
        </w:trPr>
        <w:tc>
          <w:tcPr>
            <w:tcW w:w="2263" w:type="dxa"/>
            <w:shd w:val="clear" w:color="auto" w:fill="9CC2E5" w:themeFill="accent1" w:themeFillTint="99"/>
          </w:tcPr>
          <w:p w14:paraId="45082CDF" w14:textId="77777777" w:rsidR="006F2D46" w:rsidRDefault="006F2D46">
            <w:r>
              <w:t>Bieter (Firma)</w:t>
            </w:r>
          </w:p>
        </w:tc>
        <w:tc>
          <w:tcPr>
            <w:tcW w:w="11766" w:type="dxa"/>
          </w:tcPr>
          <w:p w14:paraId="65AE3A68" w14:textId="77777777" w:rsidR="006F2D46" w:rsidRDefault="006F2D46"/>
        </w:tc>
      </w:tr>
      <w:tr w:rsidR="00BC5DA0" w14:paraId="7DE69CF0" w14:textId="77777777" w:rsidTr="00764CC0">
        <w:trPr>
          <w:trHeight w:val="428"/>
        </w:trPr>
        <w:tc>
          <w:tcPr>
            <w:tcW w:w="2263" w:type="dxa"/>
            <w:shd w:val="clear" w:color="auto" w:fill="9CC2E5" w:themeFill="accent1" w:themeFillTint="99"/>
          </w:tcPr>
          <w:p w14:paraId="6A84D770" w14:textId="1EB1F161" w:rsidR="00BC5DA0" w:rsidRDefault="00764CC0">
            <w:r>
              <w:t>Softwarelösung</w:t>
            </w:r>
          </w:p>
        </w:tc>
        <w:tc>
          <w:tcPr>
            <w:tcW w:w="11766" w:type="dxa"/>
          </w:tcPr>
          <w:p w14:paraId="0549DE6D" w14:textId="77777777" w:rsidR="00BC5DA0" w:rsidRDefault="00BC5DA0"/>
        </w:tc>
      </w:tr>
    </w:tbl>
    <w:p w14:paraId="131F9CE0" w14:textId="77777777" w:rsidR="006F2D46" w:rsidRDefault="006F2D46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370"/>
        <w:gridCol w:w="1370"/>
        <w:gridCol w:w="1371"/>
        <w:gridCol w:w="7655"/>
      </w:tblGrid>
      <w:tr w:rsidR="00764CC0" w14:paraId="2A634517" w14:textId="77777777" w:rsidTr="00917986">
        <w:trPr>
          <w:trHeight w:val="671"/>
        </w:trPr>
        <w:tc>
          <w:tcPr>
            <w:tcW w:w="2263" w:type="dxa"/>
            <w:shd w:val="clear" w:color="auto" w:fill="9CC2E5" w:themeFill="accent1" w:themeFillTint="99"/>
          </w:tcPr>
          <w:p w14:paraId="1BFB1A5D" w14:textId="77777777" w:rsidR="00764CC0" w:rsidRDefault="00764CC0"/>
        </w:tc>
        <w:tc>
          <w:tcPr>
            <w:tcW w:w="1370" w:type="dxa"/>
            <w:shd w:val="clear" w:color="auto" w:fill="9CC2E5" w:themeFill="accent1" w:themeFillTint="99"/>
          </w:tcPr>
          <w:p w14:paraId="57AA68B9" w14:textId="4D40990D" w:rsidR="00764CC0" w:rsidRPr="00917986" w:rsidRDefault="00764CC0">
            <w:r w:rsidRPr="00917986">
              <w:t>erfüllt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14:paraId="35E04838" w14:textId="2BD56232" w:rsidR="00764CC0" w:rsidRPr="00917986" w:rsidRDefault="00764CC0">
            <w:r w:rsidRPr="00917986">
              <w:t>nicht erfüllt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 w14:paraId="7AE93C3F" w14:textId="6BCFA382" w:rsidR="00764CC0" w:rsidRPr="00917986" w:rsidRDefault="00764CC0">
            <w:r w:rsidRPr="00917986">
              <w:t>teilweise erfüllt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14:paraId="0B2F2320" w14:textId="2E3BC423" w:rsidR="00764CC0" w:rsidRPr="00917986" w:rsidRDefault="00764CC0">
            <w:r w:rsidRPr="00917986">
              <w:t>Bemerkung</w:t>
            </w:r>
          </w:p>
        </w:tc>
      </w:tr>
      <w:tr w:rsidR="00764CC0" w14:paraId="29EE4AEA" w14:textId="77777777" w:rsidTr="00764CC0">
        <w:trPr>
          <w:trHeight w:val="330"/>
        </w:trPr>
        <w:tc>
          <w:tcPr>
            <w:tcW w:w="14029" w:type="dxa"/>
            <w:gridSpan w:val="5"/>
            <w:shd w:val="clear" w:color="auto" w:fill="auto"/>
          </w:tcPr>
          <w:p w14:paraId="16FAADE8" w14:textId="40C9FEE1" w:rsidR="00764CC0" w:rsidRPr="00764CC0" w:rsidRDefault="00764CC0">
            <w:pPr>
              <w:rPr>
                <w:b/>
              </w:rPr>
            </w:pPr>
            <w:r w:rsidRPr="00764CC0">
              <w:rPr>
                <w:b/>
              </w:rPr>
              <w:t>Funktionale Anforderungen WCMS</w:t>
            </w:r>
          </w:p>
        </w:tc>
      </w:tr>
      <w:tr w:rsidR="00764CC0" w14:paraId="7D91EF92" w14:textId="77777777" w:rsidTr="00764CC0">
        <w:trPr>
          <w:trHeight w:val="831"/>
        </w:trPr>
        <w:tc>
          <w:tcPr>
            <w:tcW w:w="2263" w:type="dxa"/>
            <w:shd w:val="clear" w:color="auto" w:fill="9CC2E5" w:themeFill="accent1" w:themeFillTint="99"/>
          </w:tcPr>
          <w:p w14:paraId="35BCBE3D" w14:textId="3D91D69D" w:rsidR="00764CC0" w:rsidRDefault="00764CC0">
            <w:r>
              <w:t>feingranulares Rechte- und Rollenmanagement</w:t>
            </w:r>
          </w:p>
        </w:tc>
        <w:tc>
          <w:tcPr>
            <w:tcW w:w="1370" w:type="dxa"/>
          </w:tcPr>
          <w:p w14:paraId="0BFF23B0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3B1503CF" w14:textId="6756E795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7443C4F0" w14:textId="3A0A6016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24DAEBB9" w14:textId="51DF0807" w:rsidR="00764CC0" w:rsidRDefault="00764CC0"/>
        </w:tc>
      </w:tr>
      <w:tr w:rsidR="00764CC0" w14:paraId="7230DF03" w14:textId="77777777" w:rsidTr="00764CC0">
        <w:tc>
          <w:tcPr>
            <w:tcW w:w="2263" w:type="dxa"/>
            <w:shd w:val="clear" w:color="auto" w:fill="9CC2E5" w:themeFill="accent1" w:themeFillTint="99"/>
          </w:tcPr>
          <w:p w14:paraId="62A0AC4C" w14:textId="66EB80B9" w:rsidR="00764CC0" w:rsidRDefault="00764CC0">
            <w:r>
              <w:t>Multiwebsite-Management</w:t>
            </w:r>
          </w:p>
        </w:tc>
        <w:tc>
          <w:tcPr>
            <w:tcW w:w="1370" w:type="dxa"/>
          </w:tcPr>
          <w:p w14:paraId="28EB65F6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20223711" w14:textId="5608C145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4CE5D398" w14:textId="303FF18B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48FECDFB" w14:textId="66E72791" w:rsidR="00764CC0" w:rsidRDefault="00764CC0"/>
        </w:tc>
      </w:tr>
      <w:tr w:rsidR="00764CC0" w14:paraId="7CF05D8E" w14:textId="77777777" w:rsidTr="00917986">
        <w:trPr>
          <w:trHeight w:val="539"/>
        </w:trPr>
        <w:tc>
          <w:tcPr>
            <w:tcW w:w="2263" w:type="dxa"/>
            <w:shd w:val="clear" w:color="auto" w:fill="9CC2E5" w:themeFill="accent1" w:themeFillTint="99"/>
          </w:tcPr>
          <w:p w14:paraId="57E86535" w14:textId="223C2D86" w:rsidR="00764CC0" w:rsidRDefault="00764CC0">
            <w:r>
              <w:t>WYSIWYG-Editor</w:t>
            </w:r>
          </w:p>
        </w:tc>
        <w:tc>
          <w:tcPr>
            <w:tcW w:w="1370" w:type="dxa"/>
          </w:tcPr>
          <w:p w14:paraId="1D7BC6EF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3C000DA1" w14:textId="69B34570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3DCF3A36" w14:textId="5BA74B49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097F8A7C" w14:textId="00C784C9" w:rsidR="00764CC0" w:rsidRDefault="00764CC0"/>
        </w:tc>
      </w:tr>
      <w:tr w:rsidR="00764CC0" w14:paraId="73FAAD02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2C421EBA" w14:textId="7CC77121" w:rsidR="00764CC0" w:rsidRDefault="00764CC0">
            <w:proofErr w:type="spellStart"/>
            <w:r>
              <w:t>Insite-Editing</w:t>
            </w:r>
            <w:proofErr w:type="spellEnd"/>
          </w:p>
        </w:tc>
        <w:tc>
          <w:tcPr>
            <w:tcW w:w="1370" w:type="dxa"/>
          </w:tcPr>
          <w:p w14:paraId="75754E8C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4E1665E0" w14:textId="308B9238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5AD53C5A" w14:textId="6917B8B8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7FA18F12" w14:textId="51F90F85" w:rsidR="00764CC0" w:rsidRDefault="00764CC0"/>
        </w:tc>
      </w:tr>
      <w:tr w:rsidR="00764CC0" w14:paraId="1F3568CC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6F439D0C" w14:textId="56BDA8ED" w:rsidR="00764CC0" w:rsidRDefault="00764CC0">
            <w:proofErr w:type="spellStart"/>
            <w:r>
              <w:t>Contentsyndication</w:t>
            </w:r>
            <w:proofErr w:type="spellEnd"/>
          </w:p>
        </w:tc>
        <w:tc>
          <w:tcPr>
            <w:tcW w:w="1370" w:type="dxa"/>
          </w:tcPr>
          <w:p w14:paraId="0FECB652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071B1D11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3636CE46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6F9416A3" w14:textId="77777777" w:rsidR="00764CC0" w:rsidRDefault="00764CC0"/>
        </w:tc>
      </w:tr>
      <w:tr w:rsidR="00764CC0" w14:paraId="4CFA3487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5F9435AD" w14:textId="435CFC42" w:rsidR="00764CC0" w:rsidRDefault="00764CC0">
            <w:r>
              <w:t>Assetmanagement</w:t>
            </w:r>
          </w:p>
        </w:tc>
        <w:tc>
          <w:tcPr>
            <w:tcW w:w="1370" w:type="dxa"/>
          </w:tcPr>
          <w:p w14:paraId="53DC05E3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3ADABFB7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74F998AF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26635D2C" w14:textId="77777777" w:rsidR="00764CC0" w:rsidRDefault="00764CC0"/>
        </w:tc>
      </w:tr>
      <w:tr w:rsidR="00764CC0" w14:paraId="7741160E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30587E7E" w14:textId="246B3AD3" w:rsidR="00764CC0" w:rsidRDefault="00764CC0">
            <w:r>
              <w:t>(Freigabe-) Workflows</w:t>
            </w:r>
          </w:p>
        </w:tc>
        <w:tc>
          <w:tcPr>
            <w:tcW w:w="1370" w:type="dxa"/>
          </w:tcPr>
          <w:p w14:paraId="4DF97A92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76E001DC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0AB4586D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43B0F8AE" w14:textId="77777777" w:rsidR="00764CC0" w:rsidRDefault="00764CC0"/>
        </w:tc>
      </w:tr>
      <w:tr w:rsidR="00764CC0" w14:paraId="25456B9B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451D9F46" w14:textId="40B3D3E0" w:rsidR="00764CC0" w:rsidRDefault="00764CC0">
            <w:r>
              <w:t>Personalisierung</w:t>
            </w:r>
          </w:p>
        </w:tc>
        <w:tc>
          <w:tcPr>
            <w:tcW w:w="1370" w:type="dxa"/>
          </w:tcPr>
          <w:p w14:paraId="1C74195F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2CFE1C4B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2B90275D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5442E484" w14:textId="77777777" w:rsidR="00764CC0" w:rsidRDefault="00764CC0"/>
        </w:tc>
      </w:tr>
      <w:tr w:rsidR="00764CC0" w14:paraId="09AF67A4" w14:textId="77777777" w:rsidTr="00917986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7B7815CB" w14:textId="77777777" w:rsidR="00764CC0" w:rsidRDefault="00764CC0" w:rsidP="00764CC0"/>
        </w:tc>
        <w:tc>
          <w:tcPr>
            <w:tcW w:w="1370" w:type="dxa"/>
            <w:shd w:val="clear" w:color="auto" w:fill="9CC2E5" w:themeFill="accent1" w:themeFillTint="99"/>
          </w:tcPr>
          <w:p w14:paraId="48E91929" w14:textId="12066684" w:rsidR="00764CC0" w:rsidRDefault="00764CC0" w:rsidP="00764CC0">
            <w:r>
              <w:t>erfüllt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14:paraId="31772305" w14:textId="1A978FCD" w:rsidR="00764CC0" w:rsidRDefault="00764CC0" w:rsidP="00764CC0">
            <w:r>
              <w:t>nicht erfüllt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 w14:paraId="42874A96" w14:textId="437467A4" w:rsidR="00764CC0" w:rsidRDefault="00764CC0" w:rsidP="00764CC0">
            <w:r>
              <w:t>teilweise erfüllt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14:paraId="5B45392D" w14:textId="63B8D2F2" w:rsidR="00764CC0" w:rsidRDefault="00764CC0" w:rsidP="00764CC0">
            <w:r>
              <w:t>Bemerkung</w:t>
            </w:r>
          </w:p>
        </w:tc>
      </w:tr>
      <w:tr w:rsidR="00764CC0" w14:paraId="799BAAA3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5C8475E8" w14:textId="3C881683" w:rsidR="00764CC0" w:rsidRDefault="00764CC0" w:rsidP="00764CC0">
            <w:proofErr w:type="spellStart"/>
            <w:r>
              <w:t>Multilingualität</w:t>
            </w:r>
            <w:proofErr w:type="spellEnd"/>
          </w:p>
        </w:tc>
        <w:tc>
          <w:tcPr>
            <w:tcW w:w="1370" w:type="dxa"/>
          </w:tcPr>
          <w:p w14:paraId="60AC2D0E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484961E1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423CCEE1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31D954EC" w14:textId="77777777" w:rsidR="00764CC0" w:rsidRDefault="00764CC0" w:rsidP="00764CC0"/>
        </w:tc>
      </w:tr>
      <w:tr w:rsidR="00764CC0" w14:paraId="686D54D1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27E76170" w14:textId="64EB44C6" w:rsidR="00764CC0" w:rsidRDefault="00764CC0" w:rsidP="00764CC0">
            <w:r>
              <w:t>Analytics/Web-statistik</w:t>
            </w:r>
          </w:p>
        </w:tc>
        <w:tc>
          <w:tcPr>
            <w:tcW w:w="1370" w:type="dxa"/>
          </w:tcPr>
          <w:p w14:paraId="7291C0A7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5C98C4FF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6BCA4E10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4B21BD70" w14:textId="77777777" w:rsidR="00764CC0" w:rsidRDefault="00764CC0" w:rsidP="00764CC0"/>
        </w:tc>
      </w:tr>
      <w:tr w:rsidR="00764CC0" w14:paraId="746C76EB" w14:textId="77777777" w:rsidTr="00764CC0">
        <w:trPr>
          <w:trHeight w:val="330"/>
        </w:trPr>
        <w:tc>
          <w:tcPr>
            <w:tcW w:w="14029" w:type="dxa"/>
            <w:gridSpan w:val="5"/>
            <w:shd w:val="clear" w:color="auto" w:fill="auto"/>
          </w:tcPr>
          <w:p w14:paraId="5DDCA32A" w14:textId="6E1E5F8C" w:rsidR="00764CC0" w:rsidRDefault="00764CC0" w:rsidP="00764CC0">
            <w:r>
              <w:rPr>
                <w:b/>
              </w:rPr>
              <w:t>Nicht-f</w:t>
            </w:r>
            <w:r w:rsidRPr="00764CC0">
              <w:rPr>
                <w:b/>
              </w:rPr>
              <w:t>unktionale Anforderungen WCMS</w:t>
            </w:r>
          </w:p>
        </w:tc>
      </w:tr>
      <w:tr w:rsidR="00764CC0" w14:paraId="4F9AAEE8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206B0373" w14:textId="52DCB91C" w:rsidR="00764CC0" w:rsidRDefault="00764CC0" w:rsidP="00764CC0">
            <w:r>
              <w:t>Mandantenfähigkeit</w:t>
            </w:r>
          </w:p>
        </w:tc>
        <w:tc>
          <w:tcPr>
            <w:tcW w:w="1370" w:type="dxa"/>
          </w:tcPr>
          <w:p w14:paraId="447026C6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1D8C4529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2945F775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7C331ADE" w14:textId="77777777" w:rsidR="00764CC0" w:rsidRDefault="00764CC0" w:rsidP="00764CC0"/>
        </w:tc>
      </w:tr>
      <w:tr w:rsidR="00764CC0" w14:paraId="6D6C05CA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163CA889" w14:textId="2D5AA202" w:rsidR="00764CC0" w:rsidRDefault="00764CC0" w:rsidP="00764CC0">
            <w:r>
              <w:t>Skalierbarkeit</w:t>
            </w:r>
          </w:p>
        </w:tc>
        <w:tc>
          <w:tcPr>
            <w:tcW w:w="1370" w:type="dxa"/>
          </w:tcPr>
          <w:p w14:paraId="301A5ED2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7EB469F7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6A52141A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69DA0E85" w14:textId="77777777" w:rsidR="00764CC0" w:rsidRDefault="00764CC0" w:rsidP="00764CC0"/>
        </w:tc>
      </w:tr>
      <w:tr w:rsidR="00764CC0" w14:paraId="462C65A3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4160F659" w14:textId="03553A5E" w:rsidR="00764CC0" w:rsidRDefault="00764CC0" w:rsidP="00764CC0">
            <w:r>
              <w:t>Offenheit der Plattform</w:t>
            </w:r>
          </w:p>
        </w:tc>
        <w:tc>
          <w:tcPr>
            <w:tcW w:w="1370" w:type="dxa"/>
          </w:tcPr>
          <w:p w14:paraId="3FD7894D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4ABB2810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08FCC688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64590547" w14:textId="77777777" w:rsidR="00764CC0" w:rsidRDefault="00764CC0" w:rsidP="00764CC0"/>
        </w:tc>
      </w:tr>
      <w:tr w:rsidR="00764CC0" w14:paraId="4CE96688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05D1B558" w14:textId="6D23702B" w:rsidR="00764CC0" w:rsidRDefault="00764CC0" w:rsidP="00764CC0">
            <w:r>
              <w:t>Sicherheit</w:t>
            </w:r>
          </w:p>
        </w:tc>
        <w:tc>
          <w:tcPr>
            <w:tcW w:w="1370" w:type="dxa"/>
          </w:tcPr>
          <w:p w14:paraId="5926B574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3D0BFDBB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1011B991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13089FDC" w14:textId="77777777" w:rsidR="00764CC0" w:rsidRDefault="00764CC0" w:rsidP="00764CC0"/>
        </w:tc>
      </w:tr>
      <w:tr w:rsidR="00764CC0" w14:paraId="58C6B9CF" w14:textId="77777777" w:rsidTr="00764CC0">
        <w:trPr>
          <w:trHeight w:val="365"/>
        </w:trPr>
        <w:tc>
          <w:tcPr>
            <w:tcW w:w="14029" w:type="dxa"/>
            <w:gridSpan w:val="5"/>
            <w:shd w:val="clear" w:color="auto" w:fill="auto"/>
          </w:tcPr>
          <w:p w14:paraId="5C5F8D90" w14:textId="5F42C2A2" w:rsidR="00764CC0" w:rsidRPr="00764CC0" w:rsidRDefault="00764CC0" w:rsidP="00764CC0">
            <w:pPr>
              <w:rPr>
                <w:b/>
              </w:rPr>
            </w:pPr>
            <w:r w:rsidRPr="00764CC0">
              <w:rPr>
                <w:b/>
              </w:rPr>
              <w:t>Projekt/Implementierung</w:t>
            </w:r>
            <w:r w:rsidR="00917986">
              <w:rPr>
                <w:b/>
              </w:rPr>
              <w:t xml:space="preserve"> – Entwicklung eines Baukastensystems im Sinne…</w:t>
            </w:r>
          </w:p>
        </w:tc>
      </w:tr>
      <w:tr w:rsidR="00764CC0" w14:paraId="01066525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2B1B417E" w14:textId="77777777" w:rsidR="00764CC0" w:rsidRDefault="00917986" w:rsidP="00764CC0">
            <w:r>
              <w:t>…eines Sets von Templates/Modulen, um flexibel und schnell Websites erstellen zu können</w:t>
            </w:r>
          </w:p>
          <w:p w14:paraId="400F2104" w14:textId="77777777" w:rsidR="00917986" w:rsidRDefault="00917986" w:rsidP="00764CC0"/>
          <w:p w14:paraId="1B33D1D5" w14:textId="5B3FF7B7" w:rsidR="00917986" w:rsidRDefault="00917986" w:rsidP="00764CC0"/>
        </w:tc>
        <w:tc>
          <w:tcPr>
            <w:tcW w:w="1370" w:type="dxa"/>
          </w:tcPr>
          <w:p w14:paraId="2E0594EC" w14:textId="77777777" w:rsidR="00764CC0" w:rsidRDefault="00764CC0" w:rsidP="00917986">
            <w:pPr>
              <w:jc w:val="center"/>
            </w:pPr>
          </w:p>
        </w:tc>
        <w:tc>
          <w:tcPr>
            <w:tcW w:w="1370" w:type="dxa"/>
          </w:tcPr>
          <w:p w14:paraId="272EF295" w14:textId="77777777" w:rsidR="00764CC0" w:rsidRDefault="00764CC0" w:rsidP="00917986">
            <w:pPr>
              <w:jc w:val="center"/>
            </w:pPr>
          </w:p>
        </w:tc>
        <w:tc>
          <w:tcPr>
            <w:tcW w:w="1371" w:type="dxa"/>
          </w:tcPr>
          <w:p w14:paraId="4F1D1798" w14:textId="77777777" w:rsidR="00764CC0" w:rsidRDefault="00764CC0" w:rsidP="00917986">
            <w:pPr>
              <w:jc w:val="center"/>
            </w:pPr>
          </w:p>
        </w:tc>
        <w:tc>
          <w:tcPr>
            <w:tcW w:w="7655" w:type="dxa"/>
          </w:tcPr>
          <w:p w14:paraId="2A1EF76A" w14:textId="77777777" w:rsidR="00764CC0" w:rsidRDefault="00764CC0" w:rsidP="00764CC0"/>
        </w:tc>
      </w:tr>
      <w:tr w:rsidR="00917986" w14:paraId="2DEBCE61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4A869719" w14:textId="417F4920" w:rsidR="00917986" w:rsidRDefault="00917986" w:rsidP="00764CC0">
            <w:r>
              <w:t>…von konfigurierbaren Funktionalitäten/ Tools, die wahlweise für eine Website nutzbar gemacht werden sollen</w:t>
            </w:r>
          </w:p>
          <w:p w14:paraId="21F39789" w14:textId="015F9292" w:rsidR="00917986" w:rsidRDefault="00917986" w:rsidP="00764CC0"/>
        </w:tc>
        <w:tc>
          <w:tcPr>
            <w:tcW w:w="1370" w:type="dxa"/>
          </w:tcPr>
          <w:p w14:paraId="19092F46" w14:textId="77777777" w:rsidR="00917986" w:rsidRDefault="00917986" w:rsidP="00917986">
            <w:pPr>
              <w:jc w:val="center"/>
            </w:pPr>
          </w:p>
        </w:tc>
        <w:tc>
          <w:tcPr>
            <w:tcW w:w="1370" w:type="dxa"/>
          </w:tcPr>
          <w:p w14:paraId="1067555E" w14:textId="77777777" w:rsidR="00917986" w:rsidRDefault="00917986" w:rsidP="00917986">
            <w:pPr>
              <w:jc w:val="center"/>
            </w:pPr>
          </w:p>
        </w:tc>
        <w:tc>
          <w:tcPr>
            <w:tcW w:w="1371" w:type="dxa"/>
          </w:tcPr>
          <w:p w14:paraId="6742AED1" w14:textId="77777777" w:rsidR="00917986" w:rsidRDefault="00917986" w:rsidP="00917986">
            <w:pPr>
              <w:jc w:val="center"/>
            </w:pPr>
          </w:p>
        </w:tc>
        <w:tc>
          <w:tcPr>
            <w:tcW w:w="7655" w:type="dxa"/>
          </w:tcPr>
          <w:p w14:paraId="0439868F" w14:textId="77777777" w:rsidR="00917986" w:rsidRDefault="00917986" w:rsidP="00764CC0"/>
        </w:tc>
      </w:tr>
      <w:tr w:rsidR="00917986" w14:paraId="15D79BC4" w14:textId="77777777" w:rsidTr="00917986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48DEE25C" w14:textId="77777777" w:rsidR="00917986" w:rsidRDefault="00917986" w:rsidP="00917986"/>
        </w:tc>
        <w:tc>
          <w:tcPr>
            <w:tcW w:w="1370" w:type="dxa"/>
            <w:shd w:val="clear" w:color="auto" w:fill="9CC2E5" w:themeFill="accent1" w:themeFillTint="99"/>
          </w:tcPr>
          <w:p w14:paraId="299ED1A5" w14:textId="1B3FC3E9" w:rsidR="00917986" w:rsidRDefault="00917986" w:rsidP="00917986">
            <w:r>
              <w:t>erfüllt</w:t>
            </w:r>
          </w:p>
        </w:tc>
        <w:tc>
          <w:tcPr>
            <w:tcW w:w="1370" w:type="dxa"/>
            <w:shd w:val="clear" w:color="auto" w:fill="9CC2E5" w:themeFill="accent1" w:themeFillTint="99"/>
          </w:tcPr>
          <w:p w14:paraId="4CDD61D6" w14:textId="784B8381" w:rsidR="00917986" w:rsidRDefault="00917986" w:rsidP="00917986">
            <w:r>
              <w:t>nicht erfüllt</w:t>
            </w:r>
          </w:p>
        </w:tc>
        <w:tc>
          <w:tcPr>
            <w:tcW w:w="1371" w:type="dxa"/>
            <w:shd w:val="clear" w:color="auto" w:fill="9CC2E5" w:themeFill="accent1" w:themeFillTint="99"/>
          </w:tcPr>
          <w:p w14:paraId="63FF1FBD" w14:textId="0400DF1B" w:rsidR="00917986" w:rsidRDefault="00917986" w:rsidP="00917986">
            <w:r>
              <w:t>teilweise erfüllt</w:t>
            </w:r>
          </w:p>
        </w:tc>
        <w:tc>
          <w:tcPr>
            <w:tcW w:w="7655" w:type="dxa"/>
            <w:shd w:val="clear" w:color="auto" w:fill="9CC2E5" w:themeFill="accent1" w:themeFillTint="99"/>
          </w:tcPr>
          <w:p w14:paraId="4D717D10" w14:textId="307BD05F" w:rsidR="00917986" w:rsidRDefault="00917986" w:rsidP="00917986">
            <w:r>
              <w:t>Bemerkung</w:t>
            </w:r>
          </w:p>
        </w:tc>
      </w:tr>
      <w:tr w:rsidR="00917986" w14:paraId="4C9CC0C4" w14:textId="77777777" w:rsidTr="00917986">
        <w:trPr>
          <w:trHeight w:val="329"/>
        </w:trPr>
        <w:tc>
          <w:tcPr>
            <w:tcW w:w="14029" w:type="dxa"/>
            <w:gridSpan w:val="5"/>
            <w:shd w:val="clear" w:color="auto" w:fill="auto"/>
          </w:tcPr>
          <w:p w14:paraId="413941C4" w14:textId="75804934" w:rsidR="00917986" w:rsidRPr="00917986" w:rsidRDefault="00917986" w:rsidP="00917986">
            <w:pPr>
              <w:rPr>
                <w:b/>
              </w:rPr>
            </w:pPr>
            <w:r>
              <w:rPr>
                <w:b/>
              </w:rPr>
              <w:t>Weitere MUSS-Kriterien</w:t>
            </w:r>
          </w:p>
        </w:tc>
      </w:tr>
      <w:tr w:rsidR="00917986" w14:paraId="6915CC6F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31888CD4" w14:textId="133DA6B5" w:rsidR="00917986" w:rsidRDefault="00917986" w:rsidP="00917986">
            <w:r>
              <w:t>min. 5 zertifizierte Entwickler mit ausreichend Erfahrung bei der Implementierung der empfohlenen Plattform</w:t>
            </w:r>
          </w:p>
        </w:tc>
        <w:tc>
          <w:tcPr>
            <w:tcW w:w="1370" w:type="dxa"/>
          </w:tcPr>
          <w:p w14:paraId="5E8F73BC" w14:textId="77777777" w:rsidR="00917986" w:rsidRDefault="00917986" w:rsidP="00917986"/>
        </w:tc>
        <w:tc>
          <w:tcPr>
            <w:tcW w:w="1370" w:type="dxa"/>
          </w:tcPr>
          <w:p w14:paraId="4057E184" w14:textId="77777777" w:rsidR="00917986" w:rsidRDefault="00917986" w:rsidP="00917986"/>
        </w:tc>
        <w:tc>
          <w:tcPr>
            <w:tcW w:w="1371" w:type="dxa"/>
          </w:tcPr>
          <w:p w14:paraId="06736637" w14:textId="77777777" w:rsidR="00917986" w:rsidRDefault="00917986" w:rsidP="00917986"/>
        </w:tc>
        <w:tc>
          <w:tcPr>
            <w:tcW w:w="7655" w:type="dxa"/>
          </w:tcPr>
          <w:p w14:paraId="1424F69E" w14:textId="77777777" w:rsidR="00917986" w:rsidRDefault="00917986" w:rsidP="00917986"/>
        </w:tc>
      </w:tr>
      <w:tr w:rsidR="00917986" w14:paraId="0E8D46F8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0A78355A" w14:textId="510F090A" w:rsidR="00917986" w:rsidRDefault="00917986" w:rsidP="00917986">
            <w:r>
              <w:t>Lizenzstufenmodell bis hin zu unlimitierter Userzahlen für bis zu ca. 100 Kommunen und touristischer Partner im Land Thüringen</w:t>
            </w:r>
          </w:p>
        </w:tc>
        <w:tc>
          <w:tcPr>
            <w:tcW w:w="1370" w:type="dxa"/>
          </w:tcPr>
          <w:p w14:paraId="40A36E66" w14:textId="77777777" w:rsidR="00917986" w:rsidRDefault="00917986" w:rsidP="00917986"/>
        </w:tc>
        <w:tc>
          <w:tcPr>
            <w:tcW w:w="1370" w:type="dxa"/>
          </w:tcPr>
          <w:p w14:paraId="58CF1B71" w14:textId="77777777" w:rsidR="00917986" w:rsidRDefault="00917986" w:rsidP="00917986"/>
        </w:tc>
        <w:tc>
          <w:tcPr>
            <w:tcW w:w="1371" w:type="dxa"/>
          </w:tcPr>
          <w:p w14:paraId="1C5C9678" w14:textId="77777777" w:rsidR="00917986" w:rsidRDefault="00917986" w:rsidP="00917986"/>
        </w:tc>
        <w:tc>
          <w:tcPr>
            <w:tcW w:w="7655" w:type="dxa"/>
          </w:tcPr>
          <w:p w14:paraId="270539F6" w14:textId="77777777" w:rsidR="00917986" w:rsidRDefault="00917986" w:rsidP="00917986"/>
        </w:tc>
      </w:tr>
      <w:tr w:rsidR="00917986" w14:paraId="4C762DD7" w14:textId="77777777" w:rsidTr="00764CC0">
        <w:trPr>
          <w:trHeight w:val="538"/>
        </w:trPr>
        <w:tc>
          <w:tcPr>
            <w:tcW w:w="2263" w:type="dxa"/>
            <w:shd w:val="clear" w:color="auto" w:fill="9CC2E5" w:themeFill="accent1" w:themeFillTint="99"/>
          </w:tcPr>
          <w:p w14:paraId="71C8EA51" w14:textId="77777777" w:rsidR="00917986" w:rsidRDefault="00917986" w:rsidP="00917986">
            <w:r>
              <w:t xml:space="preserve">Support: </w:t>
            </w:r>
          </w:p>
          <w:p w14:paraId="30986975" w14:textId="6C075EB3" w:rsidR="00917986" w:rsidRDefault="00917986" w:rsidP="00917986">
            <w:r>
              <w:t>montags bis freitags 8 – 18 Uhr</w:t>
            </w:r>
          </w:p>
        </w:tc>
        <w:tc>
          <w:tcPr>
            <w:tcW w:w="1370" w:type="dxa"/>
          </w:tcPr>
          <w:p w14:paraId="6212883E" w14:textId="77777777" w:rsidR="00917986" w:rsidRDefault="00917986" w:rsidP="00917986"/>
        </w:tc>
        <w:tc>
          <w:tcPr>
            <w:tcW w:w="1370" w:type="dxa"/>
          </w:tcPr>
          <w:p w14:paraId="7C018B16" w14:textId="77777777" w:rsidR="00917986" w:rsidRDefault="00917986" w:rsidP="00917986"/>
        </w:tc>
        <w:tc>
          <w:tcPr>
            <w:tcW w:w="1371" w:type="dxa"/>
          </w:tcPr>
          <w:p w14:paraId="6241BFA7" w14:textId="77777777" w:rsidR="00917986" w:rsidRDefault="00917986" w:rsidP="00917986"/>
        </w:tc>
        <w:tc>
          <w:tcPr>
            <w:tcW w:w="7655" w:type="dxa"/>
          </w:tcPr>
          <w:p w14:paraId="0F6262D5" w14:textId="77777777" w:rsidR="00917986" w:rsidRDefault="00917986" w:rsidP="00917986"/>
        </w:tc>
      </w:tr>
    </w:tbl>
    <w:p w14:paraId="43DB383A" w14:textId="77777777" w:rsidR="006F2D46" w:rsidRDefault="006F2D46"/>
    <w:p w14:paraId="4C08EEF9" w14:textId="77777777" w:rsidR="006F2D46" w:rsidRDefault="006F2D46">
      <w:r>
        <w:t xml:space="preserve">Bitte reichen Sie ihre Referenz(en) mit diesem Formblatt ein. Bei mehreren Referenzen ist das Formblatt entsprechend mehrfach zu verwenden. Ergänzende Angaben können im Bedarfsfall als Anlage beigefügt werden. </w:t>
      </w:r>
    </w:p>
    <w:sectPr w:rsidR="006F2D46" w:rsidSect="00764CC0">
      <w:headerReference w:type="default" r:id="rId10"/>
      <w:footerReference w:type="default" r:id="rId11"/>
      <w:pgSz w:w="16838" w:h="11906" w:orient="landscape"/>
      <w:pgMar w:top="170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E410C" w14:textId="77777777" w:rsidR="00C375F2" w:rsidRDefault="00C375F2" w:rsidP="006F2D46">
      <w:pPr>
        <w:spacing w:after="0" w:line="240" w:lineRule="auto"/>
      </w:pPr>
      <w:r>
        <w:separator/>
      </w:r>
    </w:p>
  </w:endnote>
  <w:endnote w:type="continuationSeparator" w:id="0">
    <w:p w14:paraId="165612B1" w14:textId="77777777" w:rsidR="00C375F2" w:rsidRDefault="00C375F2" w:rsidP="006F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F2D46" w14:paraId="71B045AC" w14:textId="77777777" w:rsidTr="006F2D46">
      <w:tc>
        <w:tcPr>
          <w:tcW w:w="4531" w:type="dxa"/>
        </w:tcPr>
        <w:p w14:paraId="082664D5" w14:textId="77777777" w:rsidR="006F2D46" w:rsidRDefault="006F2D46" w:rsidP="006F2D46">
          <w:pPr>
            <w:pStyle w:val="Fuzeile"/>
          </w:pPr>
          <w:r>
            <w:t>Referenzbeschreibung</w:t>
          </w:r>
          <w:r w:rsidR="00A965F1">
            <w:t xml:space="preserve"> (Allgemein)</w:t>
          </w:r>
        </w:p>
      </w:tc>
      <w:tc>
        <w:tcPr>
          <w:tcW w:w="4531" w:type="dxa"/>
        </w:tcPr>
        <w:p w14:paraId="43F6E4B1" w14:textId="0157B666" w:rsidR="006F2D46" w:rsidRDefault="00BE751F" w:rsidP="006F2D46">
          <w:pPr>
            <w:pStyle w:val="Fuzeile"/>
            <w:jc w:val="right"/>
          </w:pPr>
          <w:sdt>
            <w:sdtPr>
              <w:id w:val="-1823956712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1894925718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2D46">
                    <w:t xml:space="preserve">Seite 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6F2D46">
                    <w:rPr>
                      <w:b/>
                      <w:bCs/>
                    </w:rPr>
                    <w:instrText>PAGE</w:instrTex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917986">
                    <w:rPr>
                      <w:b/>
                      <w:bCs/>
                      <w:noProof/>
                    </w:rPr>
                    <w:t>2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6F2D46">
                    <w:t xml:space="preserve"> von 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6F2D46">
                    <w:rPr>
                      <w:b/>
                      <w:bCs/>
                    </w:rPr>
                    <w:instrText>NUMPAGES</w:instrTex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917986">
                    <w:rPr>
                      <w:b/>
                      <w:bCs/>
                      <w:noProof/>
                    </w:rPr>
                    <w:t>3</w:t>
                  </w:r>
                  <w:r w:rsidR="006F2D46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26DBC7E" w14:textId="77777777" w:rsidR="006F2D46" w:rsidRDefault="006F2D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7F200" w14:textId="77777777" w:rsidR="00C375F2" w:rsidRDefault="00C375F2" w:rsidP="006F2D46">
      <w:pPr>
        <w:spacing w:after="0" w:line="240" w:lineRule="auto"/>
      </w:pPr>
      <w:r>
        <w:separator/>
      </w:r>
    </w:p>
  </w:footnote>
  <w:footnote w:type="continuationSeparator" w:id="0">
    <w:p w14:paraId="7F7BB621" w14:textId="77777777" w:rsidR="00C375F2" w:rsidRDefault="00C375F2" w:rsidP="006F2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38A0" w14:textId="77777777" w:rsidR="006F2D46" w:rsidRDefault="006F2D46">
    <w:pPr>
      <w:pStyle w:val="Kopfzeile"/>
    </w:pPr>
    <w:r w:rsidRPr="007B6AC0">
      <w:rPr>
        <w:noProof/>
      </w:rPr>
      <w:drawing>
        <wp:anchor distT="0" distB="0" distL="114300" distR="114300" simplePos="0" relativeHeight="251659264" behindDoc="0" locked="0" layoutInCell="1" allowOverlap="1" wp14:anchorId="5BAE386F" wp14:editId="6D486863">
          <wp:simplePos x="0" y="0"/>
          <wp:positionH relativeFrom="column">
            <wp:posOffset>6162675</wp:posOffset>
          </wp:positionH>
          <wp:positionV relativeFrom="paragraph">
            <wp:posOffset>-191135</wp:posOffset>
          </wp:positionV>
          <wp:extent cx="3225600" cy="997200"/>
          <wp:effectExtent l="0" t="0" r="0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G_Absender_11pt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600" cy="99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D46"/>
    <w:rsid w:val="00004826"/>
    <w:rsid w:val="000E7A48"/>
    <w:rsid w:val="006F2D46"/>
    <w:rsid w:val="00764CC0"/>
    <w:rsid w:val="0081373E"/>
    <w:rsid w:val="00917986"/>
    <w:rsid w:val="00A965F1"/>
    <w:rsid w:val="00BC5DA0"/>
    <w:rsid w:val="00BE751F"/>
    <w:rsid w:val="00C375F2"/>
    <w:rsid w:val="00ED1E0A"/>
    <w:rsid w:val="00F41476"/>
    <w:rsid w:val="00FE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FA05D"/>
  <w15:chartTrackingRefBased/>
  <w15:docId w15:val="{8D15D3CB-9D9E-402A-9D13-BFFD569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D46"/>
  </w:style>
  <w:style w:type="paragraph" w:styleId="Fuzeile">
    <w:name w:val="footer"/>
    <w:basedOn w:val="Standard"/>
    <w:link w:val="FuzeileZchn"/>
    <w:uiPriority w:val="99"/>
    <w:unhideWhenUsed/>
    <w:rsid w:val="006F2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D46"/>
  </w:style>
  <w:style w:type="table" w:styleId="Tabellenraster">
    <w:name w:val="Table Grid"/>
    <w:basedOn w:val="NormaleTabelle"/>
    <w:uiPriority w:val="39"/>
    <w:rsid w:val="006F2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twortfax" ma:contentTypeID="0x010100E27D43B77BCCD743BD6E7D56E132E910009F7123D3B3C28F4DB6203588B4DAD620" ma:contentTypeVersion="0" ma:contentTypeDescription="" ma:contentTypeScope="" ma:versionID="0feabe54ac9acab531b7c89d87fb2d4b">
  <xsd:schema xmlns:xsd="http://www.w3.org/2001/XMLSchema" xmlns:xs="http://www.w3.org/2001/XMLSchema" xmlns:p="http://schemas.microsoft.com/office/2006/metadata/properties" xmlns:ns2="12bf33aa-476f-496c-8c9d-0e40a345ddec" targetNamespace="http://schemas.microsoft.com/office/2006/metadata/properties" ma:root="true" ma:fieldsID="d71582545d9a0aea470424f69463a374" ns2:_="">
    <xsd:import namespace="12bf33aa-476f-496c-8c9d-0e40a345ddec"/>
    <xsd:element name="properties">
      <xsd:complexType>
        <xsd:sequence>
          <xsd:element name="documentManagement">
            <xsd:complexType>
              <xsd:all>
                <xsd:element ref="ns2:Dokumentenart" minOccurs="0"/>
                <xsd:element ref="ns2:Dokumentenverwendung_x0020_nur_x0020_intern" minOccurs="0"/>
                <xsd:element ref="ns2:eingehend_x002f_ausgehen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f33aa-476f-496c-8c9d-0e40a345ddec" elementFormDefault="qualified">
    <xsd:import namespace="http://schemas.microsoft.com/office/2006/documentManagement/types"/>
    <xsd:import namespace="http://schemas.microsoft.com/office/infopath/2007/PartnerControls"/>
    <xsd:element name="Dokumentenart" ma:index="8" nillable="true" ma:displayName="Dokumentenart" ma:format="Dropdown" ma:internalName="Dokumentenart">
      <xsd:simpleType>
        <xsd:restriction base="dms:Choice">
          <xsd:enumeration value="Schriftverkehr"/>
          <xsd:enumeration value="Vorlage/Protokoll"/>
          <xsd:enumeration value="Notiz/Arbeitspapier"/>
          <xsd:enumeration value="Auswertung/Statistik"/>
          <xsd:enumeration value="Planung/Konzept"/>
          <xsd:enumeration value="Vertrag"/>
          <xsd:enumeration value="Angebot/Auftrag/Rechnung"/>
          <xsd:enumeration value="Sonstiges"/>
        </xsd:restriction>
      </xsd:simpleType>
    </xsd:element>
    <xsd:element name="Dokumentenverwendung_x0020_nur_x0020_intern" ma:index="9" nillable="true" ma:displayName="Dokumentenverwendung nur intern" ma:default="0" ma:internalName="Dokumentenverwendung_x0020_nur_x0020_intern">
      <xsd:simpleType>
        <xsd:restriction base="dms:Boolean"/>
      </xsd:simpleType>
    </xsd:element>
    <xsd:element name="eingehend_x002f_ausgehend" ma:index="10" nillable="true" ma:displayName="eingehend/ausgehend" ma:format="Dropdown" ma:internalName="eingehend_x002F_ausgehend">
      <xsd:simpleType>
        <xsd:restriction base="dms:Choice">
          <xsd:enumeration value="eingehend"/>
          <xsd:enumeration value="ausgehend"/>
          <xsd:enumeration value="intern"/>
        </xsd:restriction>
      </xsd:simpleType>
    </xsd:element>
    <xsd:element name="_dlc_DocId" ma:index="1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f33aa-476f-496c-8c9d-0e40a345ddec">ASCQPV25YSYW-1419241473-203</_dlc_DocId>
    <_dlc_DocIdUrl xmlns="12bf33aa-476f-496c-8c9d-0e40a345ddec">
      <Url>https://home.ttgnet.de/ttg/projekte/10006/17042/_layouts/15/DocIdRedir.aspx?ID=ASCQPV25YSYW-1419241473-203</Url>
      <Description>ASCQPV25YSYW-1419241473-203</Description>
    </_dlc_DocIdUrl>
    <Dokumentenart xmlns="12bf33aa-476f-496c-8c9d-0e40a345ddec" xsi:nil="true"/>
    <eingehend_x002f_ausgehend xmlns="12bf33aa-476f-496c-8c9d-0e40a345ddec" xsi:nil="true"/>
    <Dokumentenverwendung_x0020_nur_x0020_intern xmlns="12bf33aa-476f-496c-8c9d-0e40a345ddec">false</Dokumentenverwendung_x0020_nur_x0020_inter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D81B2B7-CBD0-4042-BA4A-00B237B663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f33aa-476f-496c-8c9d-0e40a345d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D8160-B35F-4712-A5D2-474901DFD8D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12bf33aa-476f-496c-8c9d-0e40a345dde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7AE9FD-6DE2-4DD6-B635-7B786F24CA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207297-F841-44BD-96C8-6A261DF80A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Referenzbeschreibung (Allgemein)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Referenzbeschreibung (Allgemein)</dc:title>
  <dc:subject/>
  <dc:creator>Jörg Bernsdorf</dc:creator>
  <cp:keywords/>
  <dc:description/>
  <cp:lastModifiedBy>Jörg Bernsdorf</cp:lastModifiedBy>
  <cp:revision>3</cp:revision>
  <dcterms:created xsi:type="dcterms:W3CDTF">2018-06-15T06:30:00Z</dcterms:created>
  <dcterms:modified xsi:type="dcterms:W3CDTF">2018-06-15T07:33:00Z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4eb815ee-4709-4b37-9555-1c1f5bdc61d2</vt:lpwstr>
  </property>
  <property fmtid="{D5CDD505-2E9C-101B-9397-08002B2CF9AE}" pid="3" name="ContentTypeId">
    <vt:lpwstr>0x010100E27D43B77BCCD743BD6E7D56E132E910009F7123D3B3C28F4DB6203588B4DAD620</vt:lpwstr>
  </property>
</Properties>
</file>